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4AFC">
      <w:pPr>
        <w:pStyle w:val="2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topLinePunct/>
        <w:adjustRightInd/>
        <w:snapToGrid w:val="0"/>
        <w:spacing w:before="0" w:beforeAutospacing="0" w:after="0" w:afterAutospacing="0" w:line="560" w:lineRule="atLeast"/>
        <w:ind w:left="0" w:leftChars="0" w:right="0" w:firstLine="0"/>
        <w:jc w:val="center"/>
        <w:textAlignment w:val="top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  <w:t>镇平县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</w:rPr>
        <w:t>市场监督管理局</w:t>
      </w:r>
    </w:p>
    <w:p w14:paraId="04D3EEFA">
      <w:pPr>
        <w:widowControl w:val="0"/>
        <w:wordWrap/>
        <w:topLinePunct/>
        <w:adjustRightInd/>
        <w:snapToGrid w:val="0"/>
        <w:spacing w:before="0" w:after="0" w:line="560" w:lineRule="atLeast"/>
        <w:ind w:left="0" w:leftChars="0" w:right="0"/>
        <w:jc w:val="center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090000" w:fill="FFFFFF"/>
          <w:lang w:val="en-US" w:eastAsia="zh-CN"/>
        </w:rPr>
        <w:t>关于食品安全监督抽检情况的通告</w:t>
      </w:r>
    </w:p>
    <w:p w14:paraId="66794B64">
      <w:pPr>
        <w:pStyle w:val="2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topLinePunct/>
        <w:adjustRightInd/>
        <w:snapToGrid w:val="0"/>
        <w:spacing w:before="0" w:beforeAutospacing="0" w:after="0" w:afterAutospacing="0" w:line="560" w:lineRule="atLeast"/>
        <w:ind w:left="0" w:leftChars="0" w:right="0" w:firstLine="0"/>
        <w:jc w:val="center"/>
        <w:textAlignment w:val="top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</w:rPr>
        <w:t>（202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</w:rPr>
        <w:t>年第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</w:rPr>
        <w:t>期）</w:t>
      </w:r>
    </w:p>
    <w:p w14:paraId="29605385">
      <w:pPr>
        <w:pStyle w:val="2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topLinePunct/>
        <w:adjustRightInd/>
        <w:snapToGrid w:val="0"/>
        <w:spacing w:before="0" w:beforeAutospacing="0" w:after="0" w:afterAutospacing="0" w:line="560" w:lineRule="atLeast"/>
        <w:ind w:left="0" w:leftChars="0" w:right="0" w:firstLine="0"/>
        <w:jc w:val="center"/>
        <w:textAlignment w:val="top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</w:rPr>
      </w:pPr>
    </w:p>
    <w:p w14:paraId="6E5FA8A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近期，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镇平县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市场监督管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>理局委托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河南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>中标检测服务有限公司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濮阳市中鼎检测技术有限公司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 xml:space="preserve"> 河南海瑞正检测技术有限公司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>组织抽检了餐饮食品，酒类，粮食加工品，饼干，肉制品，糕点，饮料，调味品，淀粉及淀粉制品，乳制品，食用油、油脂及其制品，豆制品，食糖，水果制品，蔬菜制品，方便食品，薯类和膨化食品，罐头，糖果制品，炒货食品及坚果制品，蛋制品，速冻食品等24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类食品，具体情况见附件。</w:t>
      </w:r>
    </w:p>
    <w:p w14:paraId="4A4DAE64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镇平县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市场监督管理局针对抽检发现的问题，对于不合格样品涉及生产经营单位的，已要求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依法处理，责令查清不合格产品的批次、数量、流向，召回不合格产品，采取下架等措施控制风险，分析原因进行整改，并依法予以查处。</w:t>
      </w:r>
    </w:p>
    <w:p w14:paraId="03FF2D35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特别提醒广大消费者，注意饮食安全，遇到食品安全问题，请积极参与食品安全监督，拨打12315投诉举报电话进行投诉或举报。</w:t>
      </w:r>
    </w:p>
    <w:p w14:paraId="0894A30A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特此通告。</w:t>
      </w:r>
    </w:p>
    <w:p w14:paraId="499D5F46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firstLine="960" w:firstLineChars="300"/>
        <w:jc w:val="both"/>
        <w:textAlignment w:val="top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 w14:paraId="44A19286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firstLine="960" w:firstLineChars="300"/>
        <w:jc w:val="both"/>
        <w:textAlignment w:val="top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  <w:t>附件：食品安全监督抽检产品信息</w:t>
      </w:r>
    </w:p>
    <w:p w14:paraId="0108D2E7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firstLine="960" w:firstLineChars="300"/>
        <w:jc w:val="both"/>
        <w:textAlignment w:val="top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</w:rPr>
      </w:pPr>
    </w:p>
    <w:p w14:paraId="1F7B35B3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firstLine="5120" w:firstLineChars="1600"/>
        <w:jc w:val="both"/>
        <w:textAlignment w:val="top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2026年7月1日</w:t>
      </w:r>
    </w:p>
    <w:sectPr>
      <w:pgSz w:w="11906" w:h="16838"/>
      <w:pgMar w:top="1984" w:right="1474" w:bottom="1757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FmNzdlYTY0MTE2YzZmNDZmNWFiYmI2ZjMzYjIifQ=="/>
  </w:docVars>
  <w:rsids>
    <w:rsidRoot w:val="00000000"/>
    <w:rsid w:val="0D426869"/>
    <w:rsid w:val="11F4344F"/>
    <w:rsid w:val="12D41431"/>
    <w:rsid w:val="155E3410"/>
    <w:rsid w:val="15820360"/>
    <w:rsid w:val="24C418DE"/>
    <w:rsid w:val="28596073"/>
    <w:rsid w:val="2B333530"/>
    <w:rsid w:val="2C11584A"/>
    <w:rsid w:val="301A697D"/>
    <w:rsid w:val="32A7320F"/>
    <w:rsid w:val="3C3E6869"/>
    <w:rsid w:val="41DE2D68"/>
    <w:rsid w:val="483F4C39"/>
    <w:rsid w:val="49D637E1"/>
    <w:rsid w:val="4BF93426"/>
    <w:rsid w:val="506A4E3E"/>
    <w:rsid w:val="52FB6042"/>
    <w:rsid w:val="53410230"/>
    <w:rsid w:val="5A4D63D8"/>
    <w:rsid w:val="5FD96BCD"/>
    <w:rsid w:val="605A53B6"/>
    <w:rsid w:val="620B65F5"/>
    <w:rsid w:val="62A56848"/>
    <w:rsid w:val="74EF5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388</Characters>
  <Lines>0</Lines>
  <Paragraphs>0</Paragraphs>
  <TotalTime>16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2024-05-31T01:46:00Z</dcterms:created>
  <dc:creator>眰恦</dc:creator>
  <cp:lastModifiedBy>liang</cp:lastModifiedBy>
  <cp:lastPrinted>2026-06-05T01:47:00Z</cp:lastPrinted>
  <dcterms:modified xsi:type="dcterms:W3CDTF">2026-07-01T01:28:50Z</dcterms:modified>
  <dc:title>南阳市市场监督管理局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3F23A72FC39540BC89DA571DD5621E59_13</vt:lpwstr>
  </property>
  <property fmtid="{D5CDD505-2E9C-101B-9397-08002B2CF9AE}" pid="4" name="KSOTemplateDocerSaveRecord">
    <vt:lpwstr>eyJoZGlkIjoiNjU5MWUyZGFmOTg4MWY0NDk2NDk2NWJjZjRkZTRmYjYiLCJ1c2VySWQiOiIxNDQzNDYzOTUxIn0=</vt:lpwstr>
  </property>
</Properties>
</file>